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E" w:rsidRDefault="002D105F" w:rsidP="002D105F">
      <w:pPr>
        <w:jc w:val="center"/>
        <w:rPr>
          <w:sz w:val="44"/>
          <w:szCs w:val="44"/>
        </w:rPr>
      </w:pPr>
      <w:r w:rsidRPr="002D105F">
        <w:rPr>
          <w:rFonts w:hint="eastAsia"/>
          <w:sz w:val="44"/>
          <w:szCs w:val="44"/>
        </w:rPr>
        <w:t>宁波财经学院象山影视学院</w:t>
      </w:r>
      <w:r w:rsidR="00232EAD">
        <w:rPr>
          <w:rFonts w:hint="eastAsia"/>
          <w:sz w:val="44"/>
          <w:szCs w:val="44"/>
        </w:rPr>
        <w:t>校区绿化临时养护</w:t>
      </w:r>
      <w:r>
        <w:rPr>
          <w:rFonts w:hint="eastAsia"/>
          <w:sz w:val="44"/>
          <w:szCs w:val="44"/>
        </w:rPr>
        <w:t>询价</w:t>
      </w:r>
      <w:r w:rsidRPr="002D105F">
        <w:rPr>
          <w:rFonts w:hint="eastAsia"/>
          <w:sz w:val="44"/>
          <w:szCs w:val="44"/>
        </w:rPr>
        <w:t>清单</w:t>
      </w:r>
    </w:p>
    <w:p w:rsidR="002D105F" w:rsidRPr="002D105F" w:rsidRDefault="002D105F" w:rsidP="002D105F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417"/>
        <w:gridCol w:w="7371"/>
      </w:tblGrid>
      <w:tr w:rsidR="0025014E" w:rsidRPr="002D105F" w:rsidTr="0025014E">
        <w:tc>
          <w:tcPr>
            <w:tcW w:w="959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D105F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418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371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需求</w:t>
            </w:r>
          </w:p>
        </w:tc>
      </w:tr>
      <w:tr w:rsidR="0025014E" w:rsidRPr="002D105F" w:rsidTr="0025014E">
        <w:tc>
          <w:tcPr>
            <w:tcW w:w="959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D105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一期绿化</w:t>
            </w:r>
          </w:p>
        </w:tc>
        <w:tc>
          <w:tcPr>
            <w:tcW w:w="1418" w:type="dxa"/>
            <w:vAlign w:val="center"/>
          </w:tcPr>
          <w:p w:rsidR="0025014E" w:rsidRPr="002D105F" w:rsidRDefault="00EB09FB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42020.23</w:t>
            </w:r>
          </w:p>
        </w:tc>
        <w:tc>
          <w:tcPr>
            <w:tcW w:w="1417" w:type="dxa"/>
            <w:vAlign w:val="center"/>
          </w:tcPr>
          <w:p w:rsidR="0025014E" w:rsidRPr="002D105F" w:rsidRDefault="00EB09FB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平方</w:t>
            </w:r>
          </w:p>
        </w:tc>
        <w:tc>
          <w:tcPr>
            <w:tcW w:w="7371" w:type="dxa"/>
            <w:vAlign w:val="center"/>
          </w:tcPr>
          <w:p w:rsidR="0025014E" w:rsidRPr="007F120C" w:rsidRDefault="0025014E" w:rsidP="0025014E">
            <w:r w:rsidRPr="007F120C">
              <w:rPr>
                <w:rFonts w:hint="eastAsia"/>
              </w:rPr>
              <w:t>1</w:t>
            </w:r>
            <w:r w:rsidRPr="007F120C">
              <w:rPr>
                <w:rFonts w:hint="eastAsia"/>
              </w:rPr>
              <w:t>、绿化养护技术措施比较完善，管理基本得当，植物配置合理，重要地段做到黄土</w:t>
            </w:r>
            <w:proofErr w:type="gramStart"/>
            <w:r w:rsidRPr="007F120C">
              <w:rPr>
                <w:rFonts w:hint="eastAsia"/>
              </w:rPr>
              <w:t>不</w:t>
            </w:r>
            <w:proofErr w:type="gramEnd"/>
            <w:r w:rsidRPr="007F120C">
              <w:rPr>
                <w:rFonts w:hint="eastAsia"/>
              </w:rPr>
              <w:t>露天。其他地段基本达到黄土</w:t>
            </w:r>
            <w:proofErr w:type="gramStart"/>
            <w:r w:rsidRPr="007F120C">
              <w:rPr>
                <w:rFonts w:hint="eastAsia"/>
              </w:rPr>
              <w:t>不</w:t>
            </w:r>
            <w:proofErr w:type="gramEnd"/>
            <w:r w:rsidRPr="007F120C">
              <w:rPr>
                <w:rFonts w:hint="eastAsia"/>
              </w:rPr>
              <w:t>露天。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2</w:t>
            </w:r>
            <w:r w:rsidRPr="007F120C">
              <w:rPr>
                <w:rFonts w:hint="eastAsia"/>
              </w:rPr>
              <w:t>、校园植物生长正常，新建绿地各种植物</w:t>
            </w:r>
            <w:r w:rsidRPr="007F120C">
              <w:rPr>
                <w:rFonts w:hint="eastAsia"/>
              </w:rPr>
              <w:t>3</w:t>
            </w:r>
            <w:r w:rsidRPr="007F120C">
              <w:rPr>
                <w:rFonts w:hint="eastAsia"/>
              </w:rPr>
              <w:t>年内达到正常形态。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3</w:t>
            </w:r>
            <w:r w:rsidRPr="007F120C">
              <w:rPr>
                <w:rFonts w:hint="eastAsia"/>
              </w:rPr>
              <w:t>、校园树木树冠基本完整，修剪及时，无明显枯枝死叉，重要地段主侧枝分布均称、修剪合理。花灌木开花及时、正常，花后修剪及时。绿篱、色块枝叶正常，整齐一致，绿地内无死树。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4</w:t>
            </w:r>
            <w:r w:rsidRPr="007F120C">
              <w:rPr>
                <w:rFonts w:hint="eastAsia"/>
              </w:rPr>
              <w:t>、花坛、花带轮廓清晰，整齐美观，适时开花，无残缺。草花花坛有四季更替计划。花坛种植图案美观，密度合理，时间适宜。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5</w:t>
            </w:r>
            <w:r w:rsidRPr="007F120C">
              <w:rPr>
                <w:rFonts w:hint="eastAsia"/>
              </w:rPr>
              <w:t>、绿地整洁，无杂物，绿化生产垃圾（如树枝、树叶、草屑等）需日产日清及时运离校园，及时松土施肥、浇水、治虫，保证植株健旺，花朵鲜艳。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6</w:t>
            </w:r>
            <w:r w:rsidRPr="007F120C">
              <w:rPr>
                <w:rFonts w:hint="eastAsia"/>
              </w:rPr>
              <w:t>、绿地完整，无堆物、堆料、搭棚，树干上无钉拴刻画等现象。行道树下无堆物、堆料、搭棚设摊、圈栏等影响树木生长和养护管理的现象。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7</w:t>
            </w:r>
            <w:r w:rsidRPr="007F120C">
              <w:rPr>
                <w:rFonts w:hint="eastAsia"/>
              </w:rPr>
              <w:t>、草坪及地被植物整齐一致，覆盖率</w:t>
            </w:r>
            <w:r w:rsidRPr="007F120C">
              <w:rPr>
                <w:rFonts w:hint="eastAsia"/>
              </w:rPr>
              <w:t>85%</w:t>
            </w:r>
            <w:r w:rsidRPr="007F120C">
              <w:rPr>
                <w:rFonts w:hint="eastAsia"/>
              </w:rPr>
              <w:t>以上，重要地段草坪内杂草率不得超过</w:t>
            </w:r>
            <w:r w:rsidRPr="007F120C">
              <w:rPr>
                <w:rFonts w:hint="eastAsia"/>
              </w:rPr>
              <w:t>3 %</w:t>
            </w:r>
            <w:r w:rsidRPr="007F120C">
              <w:rPr>
                <w:rFonts w:hint="eastAsia"/>
              </w:rPr>
              <w:t>。花坛四周及花坛整洁，无明显杂物，杂草及时清除。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8</w:t>
            </w:r>
            <w:r w:rsidRPr="007F120C">
              <w:rPr>
                <w:rFonts w:hint="eastAsia"/>
              </w:rPr>
              <w:t>、在进行割草等绿作业时不能干扰正常的教学活动，不能在学生上课时在教学楼等地方进行割草作业。</w:t>
            </w:r>
          </w:p>
          <w:p w:rsidR="0025014E" w:rsidRPr="007F120C" w:rsidRDefault="0025014E" w:rsidP="0025014E">
            <w:r w:rsidRPr="007F120C">
              <w:rPr>
                <w:rFonts w:hint="eastAsia"/>
              </w:rPr>
              <w:t>9</w:t>
            </w:r>
            <w:r w:rsidRPr="007F120C">
              <w:rPr>
                <w:rFonts w:hint="eastAsia"/>
              </w:rPr>
              <w:t>、在进行绿化作业时注意在校师生的安全，如有需要应摆放作业警示标志提醒来往师生注意安全。所有绿化工具都应规范地放置在苗圃。</w:t>
            </w:r>
          </w:p>
          <w:p w:rsidR="00EB09FB" w:rsidRDefault="0025014E" w:rsidP="0025014E">
            <w:pPr>
              <w:rPr>
                <w:rFonts w:hint="eastAsia"/>
              </w:rPr>
            </w:pPr>
            <w:r w:rsidRPr="007F120C">
              <w:rPr>
                <w:rFonts w:hint="eastAsia"/>
              </w:rPr>
              <w:t>10</w:t>
            </w:r>
            <w:r w:rsidRPr="007F120C">
              <w:rPr>
                <w:rFonts w:hint="eastAsia"/>
              </w:rPr>
              <w:t>、保证“开学”、“五一”、“十一”及学校重要节日花坛花卉盛开。</w:t>
            </w:r>
          </w:p>
          <w:p w:rsidR="00C971C9" w:rsidRPr="00C971C9" w:rsidRDefault="00C971C9" w:rsidP="0025014E"/>
        </w:tc>
      </w:tr>
      <w:tr w:rsidR="0025014E" w:rsidRPr="002D105F" w:rsidTr="0025014E">
        <w:tc>
          <w:tcPr>
            <w:tcW w:w="959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D10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25014E" w:rsidRPr="002D105F" w:rsidRDefault="0025014E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临时绿化</w:t>
            </w:r>
          </w:p>
        </w:tc>
        <w:tc>
          <w:tcPr>
            <w:tcW w:w="1418" w:type="dxa"/>
            <w:vAlign w:val="center"/>
          </w:tcPr>
          <w:p w:rsidR="0025014E" w:rsidRPr="002D105F" w:rsidRDefault="00EB09FB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18625</w:t>
            </w:r>
          </w:p>
        </w:tc>
        <w:tc>
          <w:tcPr>
            <w:tcW w:w="1417" w:type="dxa"/>
            <w:vAlign w:val="center"/>
          </w:tcPr>
          <w:p w:rsidR="0025014E" w:rsidRPr="002D105F" w:rsidRDefault="00EB09FB" w:rsidP="002D10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平方</w:t>
            </w:r>
          </w:p>
        </w:tc>
        <w:tc>
          <w:tcPr>
            <w:tcW w:w="7371" w:type="dxa"/>
            <w:vAlign w:val="center"/>
          </w:tcPr>
          <w:p w:rsidR="0025014E" w:rsidRDefault="00EB09FB" w:rsidP="00EB09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25014E" w:rsidRPr="007F120C">
              <w:rPr>
                <w:rFonts w:hint="eastAsia"/>
              </w:rPr>
              <w:t>绿地整洁，无杂物，绿化生产垃圾（如树枝、树叶、草屑等）需日产日清及时运离校园，及时松土施肥、浇水、治虫</w:t>
            </w:r>
            <w:r>
              <w:rPr>
                <w:rFonts w:hint="eastAsia"/>
              </w:rPr>
              <w:t>；</w:t>
            </w:r>
          </w:p>
          <w:p w:rsidR="00EB09FB" w:rsidRDefault="00EB09FB" w:rsidP="00EB09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7F120C">
              <w:rPr>
                <w:rFonts w:hint="eastAsia"/>
              </w:rPr>
              <w:t>绿地完整，无堆物、堆料</w:t>
            </w:r>
            <w:r>
              <w:rPr>
                <w:rFonts w:hint="eastAsia"/>
              </w:rPr>
              <w:t>；</w:t>
            </w:r>
          </w:p>
          <w:p w:rsidR="00EB09FB" w:rsidRDefault="00EB09FB" w:rsidP="00EB09F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7F120C">
              <w:rPr>
                <w:rFonts w:hint="eastAsia"/>
              </w:rPr>
              <w:t>在进行割草等绿作业时不能干扰正常的教学活动，不能在学生上课时在教学楼等地方进行割草作业</w:t>
            </w:r>
            <w:r>
              <w:rPr>
                <w:rFonts w:hint="eastAsia"/>
              </w:rPr>
              <w:t>；</w:t>
            </w:r>
          </w:p>
          <w:p w:rsidR="00EB09FB" w:rsidRPr="00EB09FB" w:rsidRDefault="00EB09FB" w:rsidP="00EB09FB">
            <w:r>
              <w:rPr>
                <w:rFonts w:hint="eastAsia"/>
              </w:rPr>
              <w:t>4</w:t>
            </w:r>
            <w:r w:rsidRPr="007F120C">
              <w:rPr>
                <w:rFonts w:hint="eastAsia"/>
              </w:rPr>
              <w:t>、在进行绿化作业时注意在校师生的安全，如有需要应摆放作业警示标志提醒来往师生注意安全。所有绿化工具都应规范地放置在苗圃。</w:t>
            </w:r>
          </w:p>
        </w:tc>
      </w:tr>
      <w:tr w:rsidR="00C971C9" w:rsidRPr="002D105F" w:rsidTr="0025014E">
        <w:tc>
          <w:tcPr>
            <w:tcW w:w="959" w:type="dxa"/>
            <w:vAlign w:val="center"/>
          </w:tcPr>
          <w:p w:rsidR="00C971C9" w:rsidRPr="00C971C9" w:rsidRDefault="00C971C9" w:rsidP="002D105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C971C9" w:rsidRDefault="00C971C9" w:rsidP="002D105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果岭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草套播</w:t>
            </w:r>
            <w:proofErr w:type="gramEnd"/>
          </w:p>
        </w:tc>
        <w:tc>
          <w:tcPr>
            <w:tcW w:w="1418" w:type="dxa"/>
            <w:vAlign w:val="center"/>
          </w:tcPr>
          <w:p w:rsidR="00C971C9" w:rsidRDefault="00C971C9" w:rsidP="002D105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10000</w:t>
            </w:r>
          </w:p>
        </w:tc>
        <w:tc>
          <w:tcPr>
            <w:tcW w:w="1417" w:type="dxa"/>
            <w:vAlign w:val="center"/>
          </w:tcPr>
          <w:p w:rsidR="00C971C9" w:rsidRDefault="00C971C9" w:rsidP="002D105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平方</w:t>
            </w:r>
          </w:p>
        </w:tc>
        <w:tc>
          <w:tcPr>
            <w:tcW w:w="7371" w:type="dxa"/>
            <w:vAlign w:val="center"/>
          </w:tcPr>
          <w:p w:rsidR="00C971C9" w:rsidRDefault="00C971C9" w:rsidP="0082584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套播</w:t>
            </w:r>
            <w:r w:rsidRPr="007F120C">
              <w:rPr>
                <w:rFonts w:hint="eastAsia"/>
              </w:rPr>
              <w:t>草坪</w:t>
            </w:r>
            <w:proofErr w:type="gramEnd"/>
            <w:r w:rsidRPr="007F120C">
              <w:rPr>
                <w:rFonts w:hint="eastAsia"/>
              </w:rPr>
              <w:t>覆盖率</w:t>
            </w:r>
            <w:r w:rsidRPr="007F120C">
              <w:rPr>
                <w:rFonts w:hint="eastAsia"/>
              </w:rPr>
              <w:t>85%</w:t>
            </w:r>
            <w:r w:rsidRPr="007F120C">
              <w:rPr>
                <w:rFonts w:hint="eastAsia"/>
              </w:rPr>
              <w:t>以上，草坪内杂草率不得超过</w:t>
            </w:r>
            <w:r w:rsidRPr="007F120C">
              <w:rPr>
                <w:rFonts w:hint="eastAsia"/>
              </w:rPr>
              <w:t>3 %</w:t>
            </w:r>
            <w:r w:rsidRPr="007F120C">
              <w:rPr>
                <w:rFonts w:hint="eastAsia"/>
              </w:rPr>
              <w:t>。无明显杂物，杂草及时清除。</w:t>
            </w:r>
          </w:p>
        </w:tc>
      </w:tr>
    </w:tbl>
    <w:p w:rsidR="002D105F" w:rsidRPr="00CC6B9C" w:rsidRDefault="002D105F" w:rsidP="002D105F">
      <w:pPr>
        <w:jc w:val="left"/>
        <w:rPr>
          <w:color w:val="FF0000"/>
          <w:szCs w:val="21"/>
        </w:rPr>
      </w:pPr>
      <w:r w:rsidRPr="00CC6B9C">
        <w:rPr>
          <w:rFonts w:hint="eastAsia"/>
          <w:color w:val="FF0000"/>
          <w:szCs w:val="21"/>
        </w:rPr>
        <w:t>备注：</w:t>
      </w:r>
    </w:p>
    <w:p w:rsidR="002D105F" w:rsidRPr="00CC6B9C" w:rsidRDefault="002D105F" w:rsidP="002D105F">
      <w:pPr>
        <w:jc w:val="left"/>
        <w:rPr>
          <w:color w:val="FF0000"/>
          <w:szCs w:val="21"/>
        </w:rPr>
      </w:pPr>
      <w:r w:rsidRPr="00CC6B9C">
        <w:rPr>
          <w:rFonts w:hint="eastAsia"/>
          <w:color w:val="FF0000"/>
          <w:szCs w:val="21"/>
        </w:rPr>
        <w:t>该份报价预算为</w:t>
      </w:r>
      <w:r w:rsidR="00C971C9">
        <w:rPr>
          <w:rFonts w:hint="eastAsia"/>
          <w:color w:val="FF0000"/>
          <w:szCs w:val="21"/>
        </w:rPr>
        <w:t>65000</w:t>
      </w:r>
      <w:r w:rsidRPr="00CC6B9C">
        <w:rPr>
          <w:rFonts w:hint="eastAsia"/>
          <w:color w:val="FF0000"/>
          <w:szCs w:val="21"/>
        </w:rPr>
        <w:t>元。</w:t>
      </w:r>
    </w:p>
    <w:p w:rsidR="00CC6B9C" w:rsidRPr="00CC6B9C" w:rsidRDefault="00CC6B9C" w:rsidP="002D105F">
      <w:pPr>
        <w:jc w:val="left"/>
        <w:rPr>
          <w:color w:val="FF0000"/>
          <w:szCs w:val="21"/>
        </w:rPr>
      </w:pPr>
      <w:r w:rsidRPr="00CC6B9C">
        <w:rPr>
          <w:rFonts w:hint="eastAsia"/>
          <w:color w:val="FF0000"/>
          <w:szCs w:val="21"/>
        </w:rPr>
        <w:t>养护时间：</w:t>
      </w:r>
      <w:r w:rsidRPr="00CC6B9C">
        <w:rPr>
          <w:rFonts w:hint="eastAsia"/>
          <w:color w:val="FF0000"/>
          <w:szCs w:val="21"/>
        </w:rPr>
        <w:t>2023</w:t>
      </w:r>
      <w:r w:rsidRPr="00CC6B9C">
        <w:rPr>
          <w:rFonts w:hint="eastAsia"/>
          <w:color w:val="FF0000"/>
          <w:szCs w:val="21"/>
        </w:rPr>
        <w:t>年</w:t>
      </w:r>
      <w:r w:rsidR="00C971C9">
        <w:rPr>
          <w:rFonts w:hint="eastAsia"/>
          <w:color w:val="FF0000"/>
          <w:szCs w:val="21"/>
        </w:rPr>
        <w:t>10</w:t>
      </w:r>
      <w:r w:rsidRPr="00CC6B9C">
        <w:rPr>
          <w:rFonts w:hint="eastAsia"/>
          <w:color w:val="FF0000"/>
          <w:szCs w:val="21"/>
        </w:rPr>
        <w:t>月</w:t>
      </w:r>
      <w:r w:rsidRPr="00CC6B9C">
        <w:rPr>
          <w:rFonts w:hint="eastAsia"/>
          <w:color w:val="FF0000"/>
          <w:szCs w:val="21"/>
        </w:rPr>
        <w:t>1</w:t>
      </w:r>
      <w:r w:rsidRPr="00CC6B9C">
        <w:rPr>
          <w:rFonts w:hint="eastAsia"/>
          <w:color w:val="FF0000"/>
          <w:szCs w:val="21"/>
        </w:rPr>
        <w:t>日—</w:t>
      </w:r>
      <w:r w:rsidRPr="00CC6B9C">
        <w:rPr>
          <w:rFonts w:hint="eastAsia"/>
          <w:color w:val="FF0000"/>
          <w:szCs w:val="21"/>
        </w:rPr>
        <w:t>2023</w:t>
      </w:r>
      <w:r w:rsidRPr="00CC6B9C">
        <w:rPr>
          <w:rFonts w:hint="eastAsia"/>
          <w:color w:val="FF0000"/>
          <w:szCs w:val="21"/>
        </w:rPr>
        <w:t>年</w:t>
      </w:r>
      <w:r w:rsidR="00C971C9">
        <w:rPr>
          <w:rFonts w:hint="eastAsia"/>
          <w:color w:val="FF0000"/>
          <w:szCs w:val="21"/>
        </w:rPr>
        <w:t>12</w:t>
      </w:r>
      <w:r w:rsidRPr="00CC6B9C">
        <w:rPr>
          <w:rFonts w:hint="eastAsia"/>
          <w:color w:val="FF0000"/>
          <w:szCs w:val="21"/>
        </w:rPr>
        <w:t>月</w:t>
      </w:r>
      <w:r w:rsidRPr="00CC6B9C">
        <w:rPr>
          <w:rFonts w:hint="eastAsia"/>
          <w:color w:val="FF0000"/>
          <w:szCs w:val="21"/>
        </w:rPr>
        <w:t>31</w:t>
      </w:r>
      <w:r w:rsidRPr="00CC6B9C">
        <w:rPr>
          <w:rFonts w:hint="eastAsia"/>
          <w:color w:val="FF0000"/>
          <w:szCs w:val="21"/>
        </w:rPr>
        <w:t>日</w:t>
      </w:r>
    </w:p>
    <w:p w:rsidR="002D105F" w:rsidRPr="00CC6B9C" w:rsidRDefault="002D105F" w:rsidP="002D105F">
      <w:pPr>
        <w:jc w:val="left"/>
        <w:rPr>
          <w:color w:val="FF0000"/>
          <w:szCs w:val="21"/>
        </w:rPr>
      </w:pPr>
      <w:r w:rsidRPr="00CC6B9C">
        <w:rPr>
          <w:rFonts w:hint="eastAsia"/>
          <w:color w:val="FF0000"/>
          <w:szCs w:val="21"/>
        </w:rPr>
        <w:t>如超预算则按无效报价处理。</w:t>
      </w:r>
    </w:p>
    <w:p w:rsidR="002D105F" w:rsidRPr="002D105F" w:rsidRDefault="002D105F" w:rsidP="002D105F">
      <w:pPr>
        <w:jc w:val="left"/>
        <w:rPr>
          <w:szCs w:val="21"/>
        </w:rPr>
      </w:pPr>
      <w:r w:rsidRPr="002D105F">
        <w:rPr>
          <w:rFonts w:hint="eastAsia"/>
          <w:szCs w:val="21"/>
        </w:rPr>
        <w:t>说明：</w:t>
      </w:r>
      <w:r w:rsidRPr="002D105F">
        <w:rPr>
          <w:rFonts w:hint="eastAsia"/>
          <w:szCs w:val="21"/>
        </w:rPr>
        <w:t xml:space="preserve">                                               </w:t>
      </w:r>
    </w:p>
    <w:p w:rsidR="002D105F" w:rsidRPr="002D105F" w:rsidRDefault="002D105F" w:rsidP="002D105F">
      <w:pPr>
        <w:jc w:val="left"/>
        <w:rPr>
          <w:szCs w:val="21"/>
        </w:rPr>
      </w:pPr>
      <w:r w:rsidRPr="002D105F">
        <w:rPr>
          <w:rFonts w:hint="eastAsia"/>
          <w:szCs w:val="21"/>
        </w:rPr>
        <w:t>1</w:t>
      </w:r>
      <w:r w:rsidRPr="002D105F">
        <w:rPr>
          <w:rFonts w:hint="eastAsia"/>
          <w:szCs w:val="21"/>
        </w:rPr>
        <w:t>、本项目为交钥匙价。包括但不仅限于：设备、运输、劳务、管理、材料、成品保管、安装、调试、测试验收、维护、保险、利润、税金、保修服务及所有风险、责任等一切费用，并为一次性报价；</w:t>
      </w:r>
    </w:p>
    <w:p w:rsidR="002D105F" w:rsidRPr="002D105F" w:rsidRDefault="002D105F" w:rsidP="002D105F">
      <w:pPr>
        <w:jc w:val="left"/>
        <w:rPr>
          <w:szCs w:val="21"/>
        </w:rPr>
      </w:pPr>
      <w:r w:rsidRPr="002D105F">
        <w:rPr>
          <w:rFonts w:hint="eastAsia"/>
          <w:szCs w:val="21"/>
        </w:rPr>
        <w:t>2</w:t>
      </w:r>
      <w:r w:rsidRPr="002D105F">
        <w:rPr>
          <w:rFonts w:hint="eastAsia"/>
          <w:szCs w:val="21"/>
        </w:rPr>
        <w:t>、所供产品规格及质量应达到国家标准；</w:t>
      </w:r>
    </w:p>
    <w:p w:rsidR="002D105F" w:rsidRPr="002D105F" w:rsidRDefault="002D105F" w:rsidP="002D105F">
      <w:pPr>
        <w:jc w:val="left"/>
        <w:rPr>
          <w:szCs w:val="21"/>
        </w:rPr>
      </w:pPr>
      <w:r w:rsidRPr="002D105F">
        <w:rPr>
          <w:rFonts w:hint="eastAsia"/>
          <w:szCs w:val="21"/>
        </w:rPr>
        <w:t>3</w:t>
      </w:r>
      <w:r w:rsidRPr="002D105F">
        <w:rPr>
          <w:rFonts w:hint="eastAsia"/>
          <w:szCs w:val="21"/>
        </w:rPr>
        <w:t>、询价</w:t>
      </w:r>
      <w:proofErr w:type="gramStart"/>
      <w:r w:rsidRPr="002D105F">
        <w:rPr>
          <w:rFonts w:hint="eastAsia"/>
          <w:szCs w:val="21"/>
        </w:rPr>
        <w:t>表需加盖</w:t>
      </w:r>
      <w:proofErr w:type="gramEnd"/>
      <w:r w:rsidRPr="002D105F">
        <w:rPr>
          <w:rFonts w:hint="eastAsia"/>
          <w:szCs w:val="21"/>
        </w:rPr>
        <w:t>公司公章；</w:t>
      </w:r>
    </w:p>
    <w:p w:rsidR="002D105F" w:rsidRPr="002D105F" w:rsidRDefault="002D105F" w:rsidP="002D105F">
      <w:pPr>
        <w:jc w:val="left"/>
        <w:rPr>
          <w:szCs w:val="21"/>
        </w:rPr>
      </w:pPr>
      <w:r w:rsidRPr="002D105F">
        <w:rPr>
          <w:rFonts w:hint="eastAsia"/>
          <w:szCs w:val="21"/>
        </w:rPr>
        <w:t>4</w:t>
      </w:r>
      <w:r w:rsidRPr="002D105F">
        <w:rPr>
          <w:rFonts w:hint="eastAsia"/>
          <w:szCs w:val="21"/>
        </w:rPr>
        <w:t>、付款方式：以合同条款结算。</w:t>
      </w:r>
    </w:p>
    <w:p w:rsidR="002D105F" w:rsidRDefault="002D105F" w:rsidP="002D105F">
      <w:pPr>
        <w:jc w:val="left"/>
        <w:rPr>
          <w:sz w:val="44"/>
          <w:szCs w:val="44"/>
        </w:rPr>
      </w:pPr>
      <w:r w:rsidRPr="002D105F">
        <w:rPr>
          <w:sz w:val="44"/>
          <w:szCs w:val="44"/>
        </w:rPr>
        <w:t xml:space="preserve">      </w:t>
      </w:r>
      <w:r>
        <w:rPr>
          <w:rFonts w:hint="eastAsia"/>
          <w:sz w:val="44"/>
          <w:szCs w:val="44"/>
        </w:rPr>
        <w:t xml:space="preserve"> </w:t>
      </w:r>
    </w:p>
    <w:p w:rsidR="002D105F" w:rsidRDefault="002D105F" w:rsidP="002D105F">
      <w:pPr>
        <w:ind w:right="840" w:firstLineChars="4800" w:firstLine="10080"/>
        <w:rPr>
          <w:szCs w:val="21"/>
        </w:rPr>
      </w:pPr>
      <w:bookmarkStart w:id="0" w:name="_GoBack"/>
      <w:r>
        <w:rPr>
          <w:rFonts w:hint="eastAsia"/>
          <w:szCs w:val="21"/>
        </w:rPr>
        <w:t>公司（店）名称：</w:t>
      </w:r>
    </w:p>
    <w:p w:rsidR="002D105F" w:rsidRPr="002D105F" w:rsidRDefault="002D105F" w:rsidP="002D105F">
      <w:pPr>
        <w:ind w:right="840" w:firstLineChars="4800" w:firstLine="10080"/>
        <w:rPr>
          <w:szCs w:val="21"/>
        </w:rPr>
      </w:pPr>
      <w:r w:rsidRPr="002D105F">
        <w:rPr>
          <w:rFonts w:hint="eastAsia"/>
          <w:szCs w:val="21"/>
        </w:rPr>
        <w:t>联系人</w:t>
      </w:r>
      <w:r>
        <w:rPr>
          <w:rFonts w:hint="eastAsia"/>
          <w:szCs w:val="21"/>
        </w:rPr>
        <w:t>（盖章）</w:t>
      </w:r>
      <w:r w:rsidRPr="002D105F">
        <w:rPr>
          <w:rFonts w:hint="eastAsia"/>
          <w:szCs w:val="21"/>
        </w:rPr>
        <w:t>：</w:t>
      </w:r>
    </w:p>
    <w:p w:rsidR="002D105F" w:rsidRPr="002D105F" w:rsidRDefault="002D105F" w:rsidP="002D105F">
      <w:pPr>
        <w:ind w:right="420" w:firstLineChars="4800" w:firstLine="10080"/>
        <w:rPr>
          <w:szCs w:val="21"/>
        </w:rPr>
      </w:pPr>
      <w:r w:rsidRPr="002D105F">
        <w:rPr>
          <w:rFonts w:hint="eastAsia"/>
          <w:szCs w:val="21"/>
        </w:rPr>
        <w:t>联系电话：</w:t>
      </w:r>
      <w:bookmarkEnd w:id="0"/>
    </w:p>
    <w:sectPr w:rsidR="002D105F" w:rsidRPr="002D105F" w:rsidSect="002D1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82E"/>
    <w:multiLevelType w:val="hybridMultilevel"/>
    <w:tmpl w:val="CCE049DE"/>
    <w:lvl w:ilvl="0" w:tplc="62E0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F2779"/>
    <w:multiLevelType w:val="hybridMultilevel"/>
    <w:tmpl w:val="C4D843EA"/>
    <w:lvl w:ilvl="0" w:tplc="AD8675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3"/>
    <w:rsid w:val="000A658E"/>
    <w:rsid w:val="00232EAD"/>
    <w:rsid w:val="0025014E"/>
    <w:rsid w:val="002D105F"/>
    <w:rsid w:val="004E3543"/>
    <w:rsid w:val="00825848"/>
    <w:rsid w:val="00A43542"/>
    <w:rsid w:val="00C971C9"/>
    <w:rsid w:val="00CC6B9C"/>
    <w:rsid w:val="00E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1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2023-05-11T05:49:00Z</dcterms:created>
  <dcterms:modified xsi:type="dcterms:W3CDTF">2023-09-22T03:03:00Z</dcterms:modified>
</cp:coreProperties>
</file>